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483352" cy="783336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783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right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Załącznik nr  10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do Umowy wsparcia - refundacji w projekcie</w:t>
      </w:r>
    </w:p>
    <w:p w:rsidR="00000000" w:rsidDel="00000000" w:rsidP="00000000" w:rsidRDefault="00000000" w:rsidRPr="00000000" w14:paraId="00000003">
      <w:pPr>
        <w:spacing w:after="0" w:line="276" w:lineRule="auto"/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„DOBRY KURS – rozwój kompetencji w sektorze motoryzacyjnym” nr POWR.02.21.00-00-R125/21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ANKIETA </w:t>
      </w:r>
      <w:r w:rsidDel="00000000" w:rsidR="00000000" w:rsidRPr="00000000">
        <w:rPr>
          <w:b w:val="1"/>
          <w:sz w:val="28"/>
          <w:szCs w:val="28"/>
          <w:rtl w:val="0"/>
        </w:rPr>
        <w:t xml:space="preserve">OCENIAJĄCA USŁUGĘ ROZWOJOWĄ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Pytanie 1 - W jakim stopniu wg Pana/Pani opinii cel usługi rozwojowej został zrealizowany/ osiągnięty?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nie został w ogóle osiągnięty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został osiągnięty w niewielkim stopniu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został osiągnięty w umiarkowanym stopniu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został osiągnięty w wysokim stopniu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został osiągnięty w pełni lub w stopniu wyższym niż zakładany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Pytanie 2 – W jakim stopniu zrealizowana usługa rozwojowa spełniła Pana/Pani oczekiwania pod względem jakości i zawartości merytorycznej?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Zupełnie nie spełniła moich oczekiwań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Spełniła moje oczekiwania w niewielkim stopniu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Spełniła moje oczekiwania w umiarkowanym stopniu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Spełniła moje oczekiwania w wysokim stopniu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Spełniła moje oczekiwania w pełni lub w stopniu przekraczającym moje oczekiwania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Pytanie 3 - W jakim stopniu polecił(a)by Pan/Pani tę usługę rozwojową innej osobie /innemu przedsiębiorcy?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Zdecydowanie odradzam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Raczej odradzam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Ani nie odradzam, ani nie polecam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Raczej polecam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Zdecydowanie polecam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5067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B247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B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B247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B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B247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B247A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B247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B247A"/>
    <w:rPr>
      <w:rFonts w:ascii="Segoe UI" w:cs="Segoe UI" w:hAnsi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0B247A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0B2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0B247A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135C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5EAeYVeap0VhYLpvSQe8B706Q==">AMUW2mULbWHgS0RsYwbGV96y/CxTLo0GZ5sMicVgwGfudX141XHORFeX2t9AnZyhxYdSOiCP4XHSZq3y2f4HE3qKBI1laSjZ6ruFurLbaYR4d0LEf0J67L94ob7kOBIxLnLpOrj1DYkY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2021-10-11T09:08:00Z</dcterms:created>
  <dc:creator>Wojciechowska (Kołodziejczyk) Magdalena</dc:creator>
</cp:coreProperties>
</file>