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13" w:rsidRDefault="00AE3162">
      <w:pPr>
        <w:spacing w:after="0"/>
        <w:jc w:val="right"/>
        <w:rPr>
          <w:i/>
          <w:color w:val="000000"/>
        </w:rPr>
      </w:pPr>
      <w:r>
        <w:rPr>
          <w:rFonts w:cs="Calibri"/>
          <w:b/>
          <w:i/>
          <w:sz w:val="16"/>
          <w:szCs w:val="16"/>
        </w:rPr>
        <w:t xml:space="preserve">Załącznik nr 1 do </w:t>
      </w:r>
      <w:r>
        <w:rPr>
          <w:b/>
          <w:i/>
          <w:sz w:val="16"/>
          <w:szCs w:val="16"/>
        </w:rPr>
        <w:t>Regulaminu rekrutacji i uczestnictwa w projekcie</w:t>
      </w:r>
      <w:r>
        <w:rPr>
          <w:i/>
          <w:color w:val="000000"/>
        </w:rPr>
        <w:t> </w:t>
      </w:r>
    </w:p>
    <w:p w:rsidR="00567213" w:rsidRDefault="00AE3162">
      <w:pPr>
        <w:spacing w:after="0"/>
        <w:jc w:val="right"/>
        <w:rPr>
          <w:rFonts w:cs="Calibri"/>
          <w:b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„DOBRY KURS - rozwój kompetencji w sektorze motoryzacyjnym”</w:t>
      </w:r>
      <w:r>
        <w:rPr>
          <w:rFonts w:cs="Calibri"/>
          <w:b/>
          <w:i/>
          <w:sz w:val="16"/>
          <w:szCs w:val="16"/>
        </w:rPr>
        <w:t xml:space="preserve"> nr POWR.02.21.00-00-R125/21</w:t>
      </w:r>
    </w:p>
    <w:p w:rsidR="00567213" w:rsidRDefault="00567213">
      <w:pPr>
        <w:spacing w:after="0"/>
        <w:jc w:val="right"/>
        <w:rPr>
          <w:rFonts w:cs="Calibri"/>
          <w:b/>
          <w:sz w:val="16"/>
          <w:szCs w:val="16"/>
        </w:rPr>
      </w:pPr>
    </w:p>
    <w:p w:rsidR="00567213" w:rsidRDefault="00AE3162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FORMULARZ ZGŁOSZENIOWY </w:t>
      </w:r>
      <w:r>
        <w:rPr>
          <w:b/>
          <w:sz w:val="28"/>
          <w:szCs w:val="28"/>
        </w:rPr>
        <w:t>PRZEDSIĘBIORSTWA</w:t>
      </w:r>
    </w:p>
    <w:p w:rsidR="00567213" w:rsidRDefault="00AE3162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PROJEKTU</w:t>
      </w:r>
    </w:p>
    <w:p w:rsidR="00567213" w:rsidRDefault="00AE3162">
      <w:pPr>
        <w:spacing w:after="120"/>
        <w:rPr>
          <w:rFonts w:cs="Calibri"/>
          <w:b/>
          <w:i/>
        </w:rPr>
      </w:pPr>
      <w:r>
        <w:rPr>
          <w:b/>
          <w:i/>
          <w:color w:val="000000"/>
          <w:sz w:val="28"/>
          <w:szCs w:val="28"/>
        </w:rPr>
        <w:t>„DOBRY KURS - rozwój kompetencji w sektorze motoryzacyjnym”</w:t>
      </w:r>
    </w:p>
    <w:p w:rsidR="00567213" w:rsidRDefault="00AE3162">
      <w:pPr>
        <w:spacing w:after="0"/>
        <w:ind w:lef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realizowanego w ramach Programu Operacyjnego Wiedza Edukacja Rozwój </w:t>
      </w:r>
    </w:p>
    <w:p w:rsidR="00567213" w:rsidRDefault="00AE3162">
      <w:pPr>
        <w:spacing w:after="0"/>
        <w:ind w:lef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Działanie 2.21: Poprawa zarządzania, rozwój kapitału ludzkiego oraz wsparcie procesów innowacyjnych w przedsiębiorstwach</w:t>
      </w:r>
    </w:p>
    <w:p w:rsidR="00567213" w:rsidRDefault="00AE3162">
      <w:pPr>
        <w:spacing w:after="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przez Operatora: MARCIN ROKOSZEWSKI MARSOFT </w:t>
      </w:r>
    </w:p>
    <w:p w:rsidR="00567213" w:rsidRDefault="00AE3162">
      <w:pPr>
        <w:spacing w:after="0"/>
        <w:ind w:left="-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Numer Projektu: POWR.02.21.00-00-R125/21</w:t>
      </w:r>
    </w:p>
    <w:p w:rsidR="00567213" w:rsidRDefault="00567213">
      <w:pPr>
        <w:spacing w:after="0"/>
        <w:ind w:left="-284"/>
        <w:rPr>
          <w:rFonts w:cs="Calibri"/>
          <w:b/>
          <w:sz w:val="16"/>
          <w:szCs w:val="16"/>
        </w:rPr>
      </w:pPr>
    </w:p>
    <w:p w:rsidR="00567213" w:rsidRDefault="00AE3162">
      <w:pPr>
        <w:spacing w:after="0"/>
        <w:ind w:left="-284"/>
        <w:rPr>
          <w:rFonts w:cs="Calibri"/>
          <w:b/>
          <w:color w:val="7F7F7F"/>
          <w:sz w:val="18"/>
          <w:szCs w:val="18"/>
        </w:rPr>
      </w:pPr>
      <w:r>
        <w:rPr>
          <w:rFonts w:cs="Calibri"/>
          <w:b/>
          <w:color w:val="7F7F7F"/>
          <w:sz w:val="18"/>
          <w:szCs w:val="18"/>
        </w:rPr>
        <w:t>INFORMACJE O PROJEKCI</w:t>
      </w:r>
      <w:r>
        <w:rPr>
          <w:b/>
          <w:color w:val="7F7F7F"/>
          <w:sz w:val="18"/>
          <w:szCs w:val="18"/>
        </w:rPr>
        <w:t>E</w:t>
      </w:r>
    </w:p>
    <w:tbl>
      <w:tblPr>
        <w:tblStyle w:val="a4"/>
        <w:tblW w:w="9072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237"/>
      </w:tblGrid>
      <w:tr w:rsidR="00567213">
        <w:trPr>
          <w:cantSplit/>
          <w:tblHeader/>
        </w:trPr>
        <w:tc>
          <w:tcPr>
            <w:tcW w:w="9072" w:type="dxa"/>
            <w:gridSpan w:val="2"/>
            <w:shd w:val="clear" w:color="auto" w:fill="F2F2F2"/>
          </w:tcPr>
          <w:p w:rsidR="00567213" w:rsidRDefault="00AE3162">
            <w:pPr>
              <w:spacing w:after="5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Krótki opis Projektu, w tym data jego rozpoczęcia i zakończenia, wykaz kosztów (zadania):</w:t>
            </w:r>
          </w:p>
        </w:tc>
      </w:tr>
      <w:tr w:rsidR="00567213">
        <w:trPr>
          <w:cantSplit/>
          <w:trHeight w:val="904"/>
          <w:tblHeader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13" w:rsidRDefault="00AE3162" w:rsidP="00CB71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Cel projektu: wzrost kompetencji w zakresie rekomendowanym przez Sektorową Radę ds. Kompetencji przez min. </w:t>
            </w:r>
            <w:r w:rsidR="00CB71BA">
              <w:rPr>
                <w:rFonts w:cs="Calibri"/>
                <w:sz w:val="20"/>
                <w:szCs w:val="20"/>
              </w:rPr>
              <w:t>38</w:t>
            </w:r>
            <w:r>
              <w:rPr>
                <w:rFonts w:cs="Calibri"/>
                <w:sz w:val="20"/>
                <w:szCs w:val="20"/>
              </w:rPr>
              <w:t>8 os. spośród objętych wsparciem</w:t>
            </w:r>
            <w:r w:rsidR="00CB71BA" w:rsidRPr="00CB71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425</w:t>
            </w:r>
            <w:r>
              <w:rPr>
                <w:rFonts w:cs="Calibri"/>
                <w:sz w:val="20"/>
                <w:szCs w:val="20"/>
              </w:rPr>
              <w:t xml:space="preserve"> pracowników ze śr. 240 przedsiębiorstw działających w sektorze motoryzacyj</w:t>
            </w:r>
            <w:r w:rsidR="003D0097">
              <w:rPr>
                <w:rFonts w:cs="Calibri"/>
                <w:sz w:val="20"/>
                <w:szCs w:val="20"/>
              </w:rPr>
              <w:t>nym w terminie 01.10.2021- 31.10</w:t>
            </w:r>
            <w:r>
              <w:rPr>
                <w:rFonts w:cs="Calibri"/>
                <w:sz w:val="20"/>
                <w:szCs w:val="20"/>
              </w:rPr>
              <w:t>.2023.</w:t>
            </w:r>
          </w:p>
        </w:tc>
      </w:tr>
      <w:tr w:rsidR="00567213">
        <w:trPr>
          <w:cantSplit/>
          <w:trHeight w:val="165"/>
          <w:tblHeader/>
        </w:trPr>
        <w:tc>
          <w:tcPr>
            <w:tcW w:w="2835" w:type="dxa"/>
            <w:shd w:val="clear" w:color="auto" w:fill="F2F2F2"/>
          </w:tcPr>
          <w:p w:rsidR="00567213" w:rsidRDefault="00AE3162">
            <w:pPr>
              <w:spacing w:after="5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Rodzaj pomocy:</w:t>
            </w:r>
          </w:p>
        </w:tc>
        <w:tc>
          <w:tcPr>
            <w:tcW w:w="6237" w:type="dxa"/>
          </w:tcPr>
          <w:p w:rsidR="00567213" w:rsidRDefault="00AE316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Pomoc de minimis/pomoc publiczna</w:t>
            </w:r>
          </w:p>
        </w:tc>
      </w:tr>
      <w:tr w:rsidR="00567213">
        <w:trPr>
          <w:cantSplit/>
          <w:tblHeader/>
        </w:trPr>
        <w:tc>
          <w:tcPr>
            <w:tcW w:w="2835" w:type="dxa"/>
            <w:shd w:val="clear" w:color="auto" w:fill="F2F2F2"/>
          </w:tcPr>
          <w:p w:rsidR="00567213" w:rsidRDefault="00AE3162">
            <w:pPr>
              <w:spacing w:after="5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Lokalizacja:</w:t>
            </w:r>
          </w:p>
        </w:tc>
        <w:tc>
          <w:tcPr>
            <w:tcW w:w="6237" w:type="dxa"/>
          </w:tcPr>
          <w:p w:rsidR="00567213" w:rsidRDefault="00AE316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Polska</w:t>
            </w:r>
          </w:p>
        </w:tc>
      </w:tr>
    </w:tbl>
    <w:p w:rsidR="00567213" w:rsidRDefault="00567213">
      <w:pPr>
        <w:spacing w:after="120"/>
        <w:rPr>
          <w:b/>
          <w:sz w:val="20"/>
          <w:szCs w:val="20"/>
        </w:rPr>
      </w:pPr>
    </w:p>
    <w:p w:rsidR="00567213" w:rsidRDefault="00AE3162">
      <w:pPr>
        <w:spacing w:after="120"/>
        <w:rPr>
          <w:rFonts w:cs="Calibri"/>
          <w:b/>
          <w:color w:val="7F7F7F"/>
          <w:sz w:val="20"/>
          <w:szCs w:val="20"/>
        </w:rPr>
      </w:pPr>
      <w:r>
        <w:rPr>
          <w:rFonts w:cs="Calibri"/>
          <w:b/>
          <w:color w:val="7F7F7F"/>
          <w:sz w:val="20"/>
          <w:szCs w:val="20"/>
        </w:rPr>
        <w:t>FORMULARZ PROSIMY UZUPEŁNIĆ DRUKOWANYMI LITERAMI, A POLA WYBORU ZAZNACZYĆ „X”</w:t>
      </w:r>
    </w:p>
    <w:tbl>
      <w:tblPr>
        <w:tblStyle w:val="a5"/>
        <w:tblW w:w="9125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/>
      </w:tblPr>
      <w:tblGrid>
        <w:gridCol w:w="2653"/>
        <w:gridCol w:w="1869"/>
        <w:gridCol w:w="427"/>
        <w:gridCol w:w="403"/>
        <w:gridCol w:w="1177"/>
        <w:gridCol w:w="392"/>
        <w:gridCol w:w="1790"/>
        <w:gridCol w:w="414"/>
      </w:tblGrid>
      <w:tr w:rsidR="00567213">
        <w:trPr>
          <w:cantSplit/>
          <w:trHeight w:val="148"/>
          <w:tblHeader/>
        </w:trPr>
        <w:tc>
          <w:tcPr>
            <w:tcW w:w="9125" w:type="dxa"/>
            <w:gridSpan w:val="8"/>
            <w:shd w:val="clear" w:color="auto" w:fill="F2F2F2"/>
          </w:tcPr>
          <w:p w:rsidR="00567213" w:rsidRDefault="00AE316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Informacje podstawowe:</w:t>
            </w:r>
          </w:p>
        </w:tc>
      </w:tr>
      <w:tr w:rsidR="00567213">
        <w:trPr>
          <w:cantSplit/>
          <w:trHeight w:val="966"/>
          <w:tblHeader/>
        </w:trPr>
        <w:tc>
          <w:tcPr>
            <w:tcW w:w="2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przedsiębiorstwa (pełna nazwa przedsiębiorstwa zg.z dokumentem rejestrowym)</w:t>
            </w:r>
          </w:p>
        </w:tc>
        <w:tc>
          <w:tcPr>
            <w:tcW w:w="64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rHeight w:val="367"/>
          <w:tblHeader/>
        </w:trPr>
        <w:tc>
          <w:tcPr>
            <w:tcW w:w="2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64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rHeight w:val="583"/>
          <w:tblHeader/>
        </w:trPr>
        <w:tc>
          <w:tcPr>
            <w:tcW w:w="2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REGON</w:t>
            </w:r>
          </w:p>
        </w:tc>
        <w:tc>
          <w:tcPr>
            <w:tcW w:w="64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Forma prawna</w:t>
            </w:r>
          </w:p>
        </w:tc>
        <w:tc>
          <w:tcPr>
            <w:tcW w:w="6472" w:type="dxa"/>
            <w:gridSpan w:val="7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 KRS (jeśli dotyczy)</w:t>
            </w:r>
          </w:p>
        </w:tc>
        <w:tc>
          <w:tcPr>
            <w:tcW w:w="6472" w:type="dxa"/>
            <w:gridSpan w:val="7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Telefon/Fax</w:t>
            </w:r>
          </w:p>
        </w:tc>
        <w:tc>
          <w:tcPr>
            <w:tcW w:w="6472" w:type="dxa"/>
            <w:gridSpan w:val="7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6472" w:type="dxa"/>
            <w:gridSpan w:val="7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rHeight w:val="1764"/>
          <w:tblHeader/>
        </w:trPr>
        <w:tc>
          <w:tcPr>
            <w:tcW w:w="265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PKD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2"/>
            </w:r>
          </w:p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Potwierdzam, że prowadzę czynną działalność w klasie działalności definiującej branżę motoryzacyjną:  tj. Dział C.29 – Produkcja </w:t>
            </w:r>
            <w:r>
              <w:rPr>
                <w:rFonts w:cs="Calibri"/>
                <w:sz w:val="20"/>
                <w:szCs w:val="20"/>
              </w:rPr>
              <w:lastRenderedPageBreak/>
              <w:t>pojazdów samochodowych, przyczep i naczep, z wyłączeniem motocykli, Dział G.45- Handel hurtowy i detaliczny pojazdami samochodowymi, naprawa pojazdów samochodowych, 27.11 - Produkcja elektrycznych silników, prądnic i transformatorów, 27.12 - Produkcja aparatury rozdzielczej i sterowniczej energii elektrycznej, 27.20 - Produkcja baterii i akumulatorów, 27.90 - Produkcja pozostałego sprzętu elektrycznego, e-busy i samochody elektryczne)</w:t>
            </w:r>
          </w:p>
        </w:tc>
        <w:tc>
          <w:tcPr>
            <w:tcW w:w="64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 KOD PKD………</w:t>
            </w:r>
          </w:p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rHeight w:val="1764"/>
          <w:tblHeader/>
        </w:trPr>
        <w:tc>
          <w:tcPr>
            <w:tcW w:w="265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64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AE3162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☐   </w:t>
            </w:r>
            <w:r>
              <w:rPr>
                <w:rFonts w:cs="Calibri"/>
                <w:sz w:val="20"/>
                <w:szCs w:val="20"/>
              </w:rPr>
              <w:t xml:space="preserve">NIE  </w:t>
            </w:r>
            <w:r>
              <w:rPr>
                <w:sz w:val="20"/>
                <w:szCs w:val="20"/>
              </w:rPr>
              <w:t>☐</w:t>
            </w:r>
          </w:p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 w:val="restart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Adres siedziby głównej przedsiębiorstwa</w:t>
            </w: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Ulica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 domu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 lokalu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Kod pocztowy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Miejscowość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Gmina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Powiat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Województwo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Obszar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2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Miejski</w:t>
            </w:r>
          </w:p>
        </w:tc>
        <w:tc>
          <w:tcPr>
            <w:tcW w:w="4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Wiejski</w:t>
            </w:r>
          </w:p>
        </w:tc>
        <w:tc>
          <w:tcPr>
            <w:tcW w:w="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rHeight w:val="346"/>
          <w:tblHeader/>
        </w:trPr>
        <w:tc>
          <w:tcPr>
            <w:tcW w:w="2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Obowiązek składania sprawozdań finansowych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2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</w:t>
            </w:r>
          </w:p>
        </w:tc>
        <w:tc>
          <w:tcPr>
            <w:tcW w:w="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rHeight w:val="673"/>
          <w:tblHeader/>
        </w:trPr>
        <w:tc>
          <w:tcPr>
            <w:tcW w:w="2653" w:type="dxa"/>
            <w:vMerge w:val="restart"/>
            <w:shd w:val="clear" w:color="auto" w:fill="F2F2F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Status przedsiębiorstwa</w:t>
            </w:r>
          </w:p>
        </w:tc>
        <w:tc>
          <w:tcPr>
            <w:tcW w:w="1869" w:type="dxa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Mikro</w:t>
            </w:r>
          </w:p>
        </w:tc>
        <w:tc>
          <w:tcPr>
            <w:tcW w:w="427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7F7F7F"/>
            </w:tcBorders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Małe (do 25 pracowników)</w:t>
            </w:r>
          </w:p>
        </w:tc>
        <w:tc>
          <w:tcPr>
            <w:tcW w:w="392" w:type="dxa"/>
            <w:tcBorders>
              <w:bottom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4" w:space="0" w:color="7F7F7F"/>
            </w:tcBorders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Małe (powyżej 25 pracowników)</w:t>
            </w:r>
          </w:p>
        </w:tc>
        <w:tc>
          <w:tcPr>
            <w:tcW w:w="414" w:type="dxa"/>
            <w:tcBorders>
              <w:bottom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Średnie</w:t>
            </w:r>
          </w:p>
        </w:tc>
        <w:tc>
          <w:tcPr>
            <w:tcW w:w="427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7F7F7F"/>
            </w:tcBorders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Duże</w:t>
            </w:r>
          </w:p>
        </w:tc>
        <w:tc>
          <w:tcPr>
            <w:tcW w:w="392" w:type="dxa"/>
            <w:tcBorders>
              <w:bottom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bottom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  <w:highlight w:val="lightGray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shd w:val="clear" w:color="auto" w:fill="F2F2F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 przedsiębiorstwa</w:t>
            </w:r>
          </w:p>
        </w:tc>
        <w:tc>
          <w:tcPr>
            <w:tcW w:w="1869" w:type="dxa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Niezależne</w:t>
            </w:r>
          </w:p>
        </w:tc>
        <w:tc>
          <w:tcPr>
            <w:tcW w:w="427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Partnerskie</w:t>
            </w:r>
          </w:p>
        </w:tc>
        <w:tc>
          <w:tcPr>
            <w:tcW w:w="392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90" w:type="dxa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Związane</w:t>
            </w:r>
          </w:p>
        </w:tc>
        <w:tc>
          <w:tcPr>
            <w:tcW w:w="414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shd w:val="clear" w:color="auto" w:fill="F2F2F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Sektor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6058" w:type="dxa"/>
            <w:gridSpan w:val="6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MOTORYZACYJNY</w:t>
            </w:r>
          </w:p>
        </w:tc>
        <w:tc>
          <w:tcPr>
            <w:tcW w:w="414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567213" w:rsidRDefault="00567213">
      <w:pPr>
        <w:spacing w:after="0"/>
        <w:rPr>
          <w:rFonts w:cs="Calibri"/>
        </w:rPr>
      </w:pPr>
    </w:p>
    <w:tbl>
      <w:tblPr>
        <w:tblStyle w:val="a6"/>
        <w:tblW w:w="9124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/>
      </w:tblPr>
      <w:tblGrid>
        <w:gridCol w:w="2957"/>
        <w:gridCol w:w="2555"/>
        <w:gridCol w:w="425"/>
        <w:gridCol w:w="2694"/>
        <w:gridCol w:w="493"/>
      </w:tblGrid>
      <w:tr w:rsidR="00567213">
        <w:trPr>
          <w:cantSplit/>
          <w:trHeight w:val="148"/>
          <w:tblHeader/>
        </w:trPr>
        <w:tc>
          <w:tcPr>
            <w:tcW w:w="9125" w:type="dxa"/>
            <w:gridSpan w:val="5"/>
            <w:shd w:val="clear" w:color="auto" w:fill="F2F2F2"/>
          </w:tcPr>
          <w:p w:rsidR="00567213" w:rsidRDefault="00AE316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dotyczące wsparcia otrzymanego przez Przedsiębiorstwo przed zgłoszeniem do Projektu</w:t>
            </w:r>
            <w:r>
              <w:rPr>
                <w:sz w:val="20"/>
                <w:szCs w:val="20"/>
              </w:rPr>
              <w:t>:</w:t>
            </w:r>
          </w:p>
        </w:tc>
      </w:tr>
      <w:tr w:rsidR="00567213">
        <w:trPr>
          <w:cantSplit/>
          <w:trHeight w:val="346"/>
          <w:tblHeader/>
        </w:trPr>
        <w:tc>
          <w:tcPr>
            <w:tcW w:w="2958" w:type="dxa"/>
            <w:shd w:val="clear" w:color="auto" w:fill="F2F2F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Czy </w:t>
            </w:r>
            <w:r>
              <w:rPr>
                <w:sz w:val="20"/>
                <w:szCs w:val="20"/>
              </w:rPr>
              <w:t>Przedsiębiorca otrzymał wsparcie w ramach innych sektorów/od innych operatorów w ramach konkursu Kompetencje dla sektorów 2?</w:t>
            </w:r>
          </w:p>
        </w:tc>
        <w:tc>
          <w:tcPr>
            <w:tcW w:w="2555" w:type="dxa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" w:type="dxa"/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</w:t>
            </w:r>
          </w:p>
        </w:tc>
        <w:tc>
          <w:tcPr>
            <w:tcW w:w="493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567213" w:rsidRDefault="00567213">
      <w:pPr>
        <w:spacing w:after="0"/>
        <w:rPr>
          <w:rFonts w:cs="Calibri"/>
          <w:sz w:val="14"/>
          <w:szCs w:val="14"/>
        </w:rPr>
      </w:pPr>
    </w:p>
    <w:p w:rsidR="00567213" w:rsidRDefault="00AE3162">
      <w:pPr>
        <w:spacing w:after="0"/>
        <w:jc w:val="both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Wsparcie szkoleniowe lub doradcze powinno być realizowane co do zasady za pośrednictwem Bazy Usług Rozwojowych przy zastosowaniu podejścia popytowego. W przypadku, gdy w BUR nie są dostępne usługi rozwojowe w obszarach tematycznych wynikających z rekomendacji RS Wnioskodawca </w:t>
      </w:r>
      <w:r>
        <w:rPr>
          <w:rFonts w:cs="Calibri"/>
          <w:color w:val="000000"/>
          <w:sz w:val="20"/>
          <w:szCs w:val="20"/>
        </w:rPr>
        <w:t xml:space="preserve">przedsiębiorca przy wsparciu Beneficjenta </w:t>
      </w:r>
      <w:r>
        <w:rPr>
          <w:rFonts w:cs="Calibri"/>
          <w:sz w:val="20"/>
          <w:szCs w:val="20"/>
        </w:rPr>
        <w:t>realizującego dany projekt zamówi konkretną usługę przy wykorzystaniu funkcjonalności dostępnej w BUR lub w dalszej kolejności Beneficjent realizujący dany projekt zleci wykonanie tej usługi podmiotowi spełniającemu warunki w zakresie zapewnienia należytej jakości świadczenia usług, określone w § 7 ust. 2 rozporządzenia Ministra Rozwoju i Finansów z dnia 29 sierpnia 2017 r. w sprawie rejestru podmiotów świadczących usługi rozwojowe (Dz. U. z 2017 r. poz. 1678).</w:t>
      </w:r>
    </w:p>
    <w:p w:rsidR="00567213" w:rsidRDefault="00567213">
      <w:pPr>
        <w:spacing w:after="0"/>
        <w:jc w:val="left"/>
        <w:rPr>
          <w:rFonts w:cs="Calibri"/>
          <w:sz w:val="14"/>
          <w:szCs w:val="14"/>
        </w:rPr>
      </w:pPr>
    </w:p>
    <w:tbl>
      <w:tblPr>
        <w:tblStyle w:val="a7"/>
        <w:tblW w:w="9072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/>
      </w:tblPr>
      <w:tblGrid>
        <w:gridCol w:w="2268"/>
        <w:gridCol w:w="2268"/>
        <w:gridCol w:w="2268"/>
        <w:gridCol w:w="2268"/>
      </w:tblGrid>
      <w:tr w:rsidR="00567213">
        <w:trPr>
          <w:cantSplit/>
          <w:trHeight w:val="450"/>
          <w:tblHeader/>
        </w:trPr>
        <w:tc>
          <w:tcPr>
            <w:tcW w:w="2268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osoby/ób uprawnionej/ych do reprezentowania instytucji wg dokumentu rejestrowego</w:t>
            </w:r>
          </w:p>
        </w:tc>
        <w:tc>
          <w:tcPr>
            <w:tcW w:w="2268" w:type="dxa"/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Zajmowane stanowisko</w:t>
            </w:r>
          </w:p>
        </w:tc>
        <w:tc>
          <w:tcPr>
            <w:tcW w:w="2268" w:type="dxa"/>
            <w:vAlign w:val="center"/>
          </w:tcPr>
          <w:p w:rsidR="00567213" w:rsidRDefault="00567213">
            <w:pPr>
              <w:rPr>
                <w:rFonts w:cs="Calibri"/>
                <w:sz w:val="18"/>
                <w:szCs w:val="18"/>
              </w:rPr>
            </w:pPr>
          </w:p>
        </w:tc>
      </w:tr>
      <w:tr w:rsidR="00567213">
        <w:trPr>
          <w:cantSplit/>
          <w:trHeight w:val="1168"/>
          <w:tblHeader/>
        </w:trPr>
        <w:tc>
          <w:tcPr>
            <w:tcW w:w="2268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osoby do kontaktów roboczych u Przedsiębiorcy</w:t>
            </w:r>
          </w:p>
        </w:tc>
        <w:tc>
          <w:tcPr>
            <w:tcW w:w="2268" w:type="dxa"/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Telefon/</w:t>
            </w:r>
          </w:p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 osoby do kontaktów roboczych</w:t>
            </w:r>
          </w:p>
        </w:tc>
        <w:tc>
          <w:tcPr>
            <w:tcW w:w="2268" w:type="dxa"/>
            <w:vAlign w:val="center"/>
          </w:tcPr>
          <w:p w:rsidR="00567213" w:rsidRDefault="00567213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567213" w:rsidRDefault="00567213">
      <w:pPr>
        <w:rPr>
          <w:rFonts w:cs="Calibri"/>
          <w:b/>
          <w:sz w:val="20"/>
          <w:szCs w:val="20"/>
        </w:rPr>
      </w:pPr>
    </w:p>
    <w:p w:rsidR="00567213" w:rsidRDefault="00AE3162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18"/>
          <w:szCs w:val="18"/>
        </w:rPr>
        <w:t>J</w:t>
      </w:r>
      <w:r>
        <w:rPr>
          <w:rFonts w:cs="Calibri"/>
          <w:b/>
          <w:sz w:val="20"/>
          <w:szCs w:val="20"/>
        </w:rPr>
        <w:t xml:space="preserve">A NIŻEJ PODPISANA/Y OŚWIADCZAM, ŻE: 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Zostałem/am poinformowany/a, że wsparciem w ramach projektu planowane jest objęcie przedsiębiorstw / osób zgodnie z rekomendacją właściwej Sektorowej Rady ds. Kompetencji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Przedsiębiorstwo, które reprezentuję działa w sektorze zgodnym z zapisami Regulaminu Konkursu w ramach PKD.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Uzyskanie wsparcia w ramach projektu łączy się z wymogiem wniesienia wkładu własnego w wysokości nie mniejszej niż 20%</w:t>
      </w:r>
      <w:r>
        <w:rPr>
          <w:rFonts w:cs="Calibri"/>
          <w:color w:val="000000"/>
          <w:sz w:val="20"/>
          <w:szCs w:val="20"/>
          <w:vertAlign w:val="superscript"/>
        </w:rPr>
        <w:footnoteReference w:id="6"/>
      </w:r>
      <w:r>
        <w:rPr>
          <w:rFonts w:cs="Calibri"/>
          <w:color w:val="000000"/>
          <w:sz w:val="20"/>
          <w:szCs w:val="20"/>
        </w:rPr>
        <w:t xml:space="preserve"> kwoty wsparcia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Przedsiębiorstwo, które reprezentuję nie prowadzi działalności w sektorze rybołówstwa i akwakultury w rozumieniu rozporządzenia Rady (WE) nr 104/2000 z dnia 17 grudnia 1999 r. w sprawie wspólnej organizacji rynków produktów rybołówstwa i akwakultury,  nie prowadzi działalności związanej z produkcją pierwotną produktów rolnych wymienionych w załączniku I do Traktatu ustanawiającego Wspólnotę Europejską (Dz. Urz. UE C 321E z 29.12.2006, str. 37) oraz  nie prowadzi działalności w sektorze przetwarzania i wprowadzania do obrotu produktów rolnych w następujących przypadkach: (i) kiedy wysokość pomocy ustalana jest na podstawie ceny lub ilości takich produktów nabytych od producentów podstawowych lub wprowadzonych na rynek przez przedsiębiorstwa objęte pomocą; (ii)kiedy przyznanie pomocy zależy od faktu przekazania jej w części lub w całości producentom podstawowym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Przedsiębiorstwo, które reprezentuję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lastRenderedPageBreak/>
        <w:t>Nie ciąży na mnie/na reprezentowanym przeze mnie przedsiębiorstwie obowiązek zwrotu pomocy, wynikający z decyzji Komisji Europejskiej uznającej pomoc za niezgodną z prawem oraz ze wspólnym rynkiem;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Przedsiębiorstwo, które reprezentuję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</w:r>
      <w:r>
        <w:rPr>
          <w:rFonts w:cs="Calibri"/>
          <w:i/>
          <w:color w:val="000000"/>
          <w:sz w:val="20"/>
          <w:szCs w:val="20"/>
        </w:rPr>
        <w:t>de minimis</w:t>
      </w:r>
      <w:r>
        <w:rPr>
          <w:rFonts w:cs="Calibri"/>
          <w:color w:val="000000"/>
          <w:sz w:val="20"/>
          <w:szCs w:val="20"/>
        </w:rPr>
        <w:t xml:space="preserve"> (Dz. Urz. UE L 352 z 24.12.2013r.);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Przedsiębiorstwo, które reprezentuję (rozumiane jako jedno przedsiębiorstwo lub grupa przedsiębiorstw powiązanych tworzących jeden podmiot gospodarczy zgodnie z art. 2 ust. 2 rozporządzenia Komisji (UE) Nr 1407/2013 z dnia 18 grudnia 2013 r. w sprawie stosowania art. 107 i 108 Traktatu o funkcjonowaniu Unii Europejskiej do pomocy </w:t>
      </w:r>
      <w:r>
        <w:rPr>
          <w:rFonts w:cs="Calibri"/>
          <w:i/>
          <w:color w:val="000000"/>
          <w:sz w:val="20"/>
          <w:szCs w:val="20"/>
        </w:rPr>
        <w:t>de minimis</w:t>
      </w:r>
      <w:r>
        <w:rPr>
          <w:rFonts w:cs="Calibri"/>
          <w:color w:val="000000"/>
          <w:sz w:val="20"/>
          <w:szCs w:val="20"/>
        </w:rPr>
        <w:t>) nie jest podmiotem znajdującym się w trudnej sytuacji w rozumieniu art. 2 pkt 18 rozporządzenia Komisji (UE) Nr 651/2014 z dnia 17 czerwca 2014 r. uznającego niektóre rodzaje pomocy za zgodne z rynkiem wewnętrznym w zastosowaniu art. 107 i 108 Traktatu (Dz. Urz. UE L 187 z 26.06.2014 r., str. 1, z późn. zm.);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Nie zostałem/am prawomocnie skazany/a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Przedsiębiorstwo, które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Nie byłam/-em karana/-y za przestępstwo skarbowe oraz korzystam w pełni z praw publicznych i posiadam pełną zdolność do czynności prawnych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Zostałam/em poinformowana/y, że Projekt jest finansowany ze środków Unii Europejskiej w ramach Europejskiego Funduszu Społecznego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Zostałem/am poinformowany/a, że udział w projekcie wiąże się z uzyskaniem pomocy </w:t>
      </w:r>
      <w:r>
        <w:rPr>
          <w:rFonts w:cs="Calibri"/>
          <w:i/>
          <w:color w:val="000000"/>
          <w:sz w:val="20"/>
          <w:szCs w:val="20"/>
        </w:rPr>
        <w:t>de minimis</w:t>
      </w:r>
      <w:r>
        <w:rPr>
          <w:rFonts w:cs="Calibri"/>
          <w:color w:val="000000"/>
          <w:sz w:val="20"/>
          <w:szCs w:val="20"/>
        </w:rPr>
        <w:t xml:space="preserve"> lub pomocy publicznej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Operatora lub podmiot przez niego wskazany oraz inne uprawnione instytucje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Jestem świadomy/a, iż zgłoszenie przedsiębiorstwa do udziału w Projekcie nie jest równoznaczne z zakwalifikowaniem przedsiębiorstwa do objęcia wsparciem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Pracownicy korzystający z usług rozwojowych w ramach Projektu zostaną zobowiązani do dostarczenia Operatorowi wymaganych dokumentów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Zobowiązuję się do dostarczenia do Operatora dodatkowych wyjaśnień, dokumentów (informacji) niezbędnych w trakcie weryfikowania przedsiębiorstwa i udzielonego wsparcia;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Mam świadomość, iż wszelkie dokumenty przekazane do Operatora stają się własnością Operatora i nie mam prawa żądać ich zwrotu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Zapoznałem/am się z zapisami Regulaminu rekrutacji i uczestnictwa w Projekcie i akceptuję jego warunki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Uprzedzona/y o odpowiedzialności za złożenie nieprawdziwego oświadczenia lub zatajenie prawdy, niniejszym oświadczam, że informacje przekazane na temat przedsiębiorstwa w niniejszym Formularzu Zgłoszeniowym są zgodne z prawdą. </w:t>
      </w:r>
    </w:p>
    <w:tbl>
      <w:tblPr>
        <w:tblStyle w:val="a8"/>
        <w:tblW w:w="9072" w:type="dxa"/>
        <w:tblInd w:w="-115" w:type="dxa"/>
        <w:tblLayout w:type="fixed"/>
        <w:tblLook w:val="0400"/>
      </w:tblPr>
      <w:tblGrid>
        <w:gridCol w:w="4512"/>
        <w:gridCol w:w="4560"/>
      </w:tblGrid>
      <w:tr w:rsidR="00567213">
        <w:trPr>
          <w:cantSplit/>
          <w:trHeight w:val="523"/>
          <w:tblHeader/>
        </w:trPr>
        <w:tc>
          <w:tcPr>
            <w:tcW w:w="4512" w:type="dxa"/>
            <w:vAlign w:val="bottom"/>
          </w:tcPr>
          <w:p w:rsidR="00567213" w:rsidRDefault="00567213">
            <w:pPr>
              <w:spacing w:before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4560" w:type="dxa"/>
            <w:vAlign w:val="bottom"/>
          </w:tcPr>
          <w:p w:rsidR="00567213" w:rsidRDefault="00567213">
            <w:pPr>
              <w:spacing w:before="60"/>
              <w:rPr>
                <w:rFonts w:cs="Calibri"/>
                <w:sz w:val="18"/>
                <w:szCs w:val="18"/>
              </w:rPr>
            </w:pPr>
          </w:p>
          <w:p w:rsidR="00567213" w:rsidRDefault="00567213">
            <w:pPr>
              <w:spacing w:before="60"/>
              <w:rPr>
                <w:rFonts w:cs="Calibri"/>
                <w:sz w:val="18"/>
                <w:szCs w:val="18"/>
              </w:rPr>
            </w:pPr>
          </w:p>
          <w:p w:rsidR="00567213" w:rsidRDefault="00567213">
            <w:pPr>
              <w:spacing w:before="60"/>
              <w:rPr>
                <w:rFonts w:cs="Calibri"/>
                <w:sz w:val="18"/>
                <w:szCs w:val="18"/>
              </w:rPr>
            </w:pPr>
          </w:p>
        </w:tc>
      </w:tr>
      <w:tr w:rsidR="00567213">
        <w:trPr>
          <w:cantSplit/>
          <w:trHeight w:val="140"/>
          <w:tblHeader/>
        </w:trPr>
        <w:tc>
          <w:tcPr>
            <w:tcW w:w="4512" w:type="dxa"/>
            <w:vAlign w:val="bottom"/>
          </w:tcPr>
          <w:p w:rsidR="00567213" w:rsidRDefault="00AE31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.....................................……………………………………………</w:t>
            </w:r>
          </w:p>
        </w:tc>
        <w:tc>
          <w:tcPr>
            <w:tcW w:w="4560" w:type="dxa"/>
            <w:vAlign w:val="bottom"/>
          </w:tcPr>
          <w:p w:rsidR="00567213" w:rsidRDefault="00AE31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.....................................………………………………………………</w:t>
            </w:r>
          </w:p>
        </w:tc>
      </w:tr>
      <w:tr w:rsidR="00567213">
        <w:trPr>
          <w:cantSplit/>
          <w:tblHeader/>
        </w:trPr>
        <w:tc>
          <w:tcPr>
            <w:tcW w:w="4512" w:type="dxa"/>
            <w:vAlign w:val="center"/>
          </w:tcPr>
          <w:p w:rsidR="00567213" w:rsidRDefault="00AE3162">
            <w:pPr>
              <w:spacing w:before="60"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(miejscowość i data)</w:t>
            </w:r>
          </w:p>
        </w:tc>
        <w:tc>
          <w:tcPr>
            <w:tcW w:w="4560" w:type="dxa"/>
            <w:vAlign w:val="center"/>
          </w:tcPr>
          <w:p w:rsidR="00567213" w:rsidRDefault="00AE3162">
            <w:pPr>
              <w:tabs>
                <w:tab w:val="left" w:pos="4962"/>
              </w:tabs>
              <w:spacing w:before="60"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(podpis i pieczęć osoby upoważnionej do  reprezentowania przedsiębiorstwa zgodnie z dokumentem rejestrowym)</w:t>
            </w:r>
          </w:p>
        </w:tc>
      </w:tr>
    </w:tbl>
    <w:p w:rsidR="00567213" w:rsidRDefault="00567213">
      <w:pPr>
        <w:rPr>
          <w:rFonts w:cs="Calibri"/>
          <w:sz w:val="18"/>
          <w:szCs w:val="18"/>
        </w:rPr>
      </w:pPr>
    </w:p>
    <w:p w:rsidR="00567213" w:rsidRDefault="00AE3162">
      <w:pPr>
        <w:rPr>
          <w:rFonts w:cs="Calibri"/>
          <w:sz w:val="16"/>
          <w:szCs w:val="16"/>
          <w:u w:val="single"/>
        </w:rPr>
      </w:pPr>
      <w:r>
        <w:rPr>
          <w:rFonts w:cs="Calibri"/>
          <w:sz w:val="16"/>
          <w:szCs w:val="16"/>
          <w:u w:val="single"/>
        </w:rPr>
        <w:t>Załączniki:</w:t>
      </w:r>
    </w:p>
    <w:p w:rsidR="00567213" w:rsidRDefault="00AE3162">
      <w:pPr>
        <w:numPr>
          <w:ilvl w:val="0"/>
          <w:numId w:val="2"/>
        </w:numPr>
        <w:spacing w:before="0"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Oświadczenie o spełnieniu kryteriów MŚP (Załącznik nr 2 do Regulaminu).</w:t>
      </w:r>
    </w:p>
    <w:p w:rsidR="00567213" w:rsidRDefault="00AE3162">
      <w:pPr>
        <w:numPr>
          <w:ilvl w:val="0"/>
          <w:numId w:val="2"/>
        </w:numPr>
        <w:spacing w:before="0"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Formularz pomocy innej niż de minimis (Załącznik nr 5.1 do Regulaminu) lub Formularz informacji przedstawianych przy ubieganiu się o pomoc de minimis (Załącznik nr 5.2 do Regulaminu)</w:t>
      </w:r>
    </w:p>
    <w:p w:rsidR="00567213" w:rsidRDefault="00AE3162">
      <w:pPr>
        <w:numPr>
          <w:ilvl w:val="0"/>
          <w:numId w:val="2"/>
        </w:numPr>
        <w:spacing w:before="0" w:after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Oświadczenie przedsiębiorcy o wielkości pomocy </w:t>
      </w:r>
      <w:r>
        <w:rPr>
          <w:i/>
          <w:color w:val="000000"/>
          <w:sz w:val="16"/>
          <w:szCs w:val="16"/>
        </w:rPr>
        <w:t>de minimis</w:t>
      </w:r>
      <w:r>
        <w:rPr>
          <w:color w:val="000000"/>
          <w:sz w:val="16"/>
          <w:szCs w:val="16"/>
        </w:rPr>
        <w:t xml:space="preserve"> otrzymanej w ciągu ostatnich trzech lat  lub  </w:t>
      </w:r>
      <w:r>
        <w:rPr>
          <w:sz w:val="16"/>
          <w:szCs w:val="16"/>
        </w:rPr>
        <w:t>nieotrzymaniu</w:t>
      </w:r>
      <w:r>
        <w:rPr>
          <w:color w:val="000000"/>
          <w:sz w:val="16"/>
          <w:szCs w:val="16"/>
        </w:rPr>
        <w:t xml:space="preserve"> pomocy </w:t>
      </w:r>
      <w:r>
        <w:rPr>
          <w:i/>
          <w:color w:val="000000"/>
          <w:sz w:val="16"/>
          <w:szCs w:val="16"/>
        </w:rPr>
        <w:t>de minimis</w:t>
      </w:r>
      <w:r>
        <w:rPr>
          <w:color w:val="000000"/>
          <w:sz w:val="16"/>
          <w:szCs w:val="16"/>
        </w:rPr>
        <w:t xml:space="preserve"> w tym okresie.</w:t>
      </w:r>
    </w:p>
    <w:p w:rsidR="00567213" w:rsidRDefault="00AE3162">
      <w:pPr>
        <w:numPr>
          <w:ilvl w:val="0"/>
          <w:numId w:val="2"/>
        </w:numPr>
        <w:spacing w:before="0" w:after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Kserokopia aktualnego (nie </w:t>
      </w:r>
      <w:r>
        <w:rPr>
          <w:sz w:val="16"/>
          <w:szCs w:val="16"/>
        </w:rPr>
        <w:t>starszego</w:t>
      </w:r>
      <w:r>
        <w:rPr>
          <w:color w:val="000000"/>
          <w:sz w:val="16"/>
          <w:szCs w:val="16"/>
        </w:rPr>
        <w:t xml:space="preserve"> niż 3 miesiące) dokumentu rejestrowego (KRS lub innego właściwego rejestru) – (</w:t>
      </w:r>
      <w:r>
        <w:rPr>
          <w:i/>
          <w:color w:val="000000"/>
          <w:sz w:val="16"/>
          <w:szCs w:val="16"/>
        </w:rPr>
        <w:t>Opcjonalnie).</w:t>
      </w:r>
    </w:p>
    <w:p w:rsidR="00567213" w:rsidRDefault="00AE3162">
      <w:pPr>
        <w:numPr>
          <w:ilvl w:val="0"/>
          <w:numId w:val="2"/>
        </w:numPr>
        <w:spacing w:after="0"/>
        <w:jc w:val="both"/>
        <w:rPr>
          <w:i/>
          <w:sz w:val="16"/>
          <w:szCs w:val="16"/>
        </w:rPr>
      </w:pPr>
      <w:r>
        <w:rPr>
          <w:sz w:val="16"/>
          <w:szCs w:val="16"/>
        </w:rPr>
        <w:t>Kopie sporządzonych zgodnie z przepisami o rachunkowości sprawozdań finansowych za okres 3 ostatnich lat obrotowych. (jeżeli dotyczy).</w:t>
      </w:r>
    </w:p>
    <w:sectPr w:rsidR="00567213" w:rsidSect="0056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29" w:rsidRDefault="007C2429" w:rsidP="00567213">
      <w:pPr>
        <w:spacing w:before="0" w:after="0"/>
      </w:pPr>
      <w:r>
        <w:separator/>
      </w:r>
    </w:p>
  </w:endnote>
  <w:endnote w:type="continuationSeparator" w:id="1">
    <w:p w:rsidR="007C2429" w:rsidRDefault="007C2429" w:rsidP="005672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13" w:rsidRDefault="00AE31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45"/>
      </w:tabs>
      <w:spacing w:after="0"/>
      <w:rPr>
        <w:rFonts w:cs="Calibri"/>
        <w:color w:val="000000"/>
      </w:rPr>
    </w:pPr>
    <w:r>
      <w:rPr>
        <w:rFonts w:cs="Calibri"/>
        <w:color w:val="00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29" w:rsidRDefault="007C2429" w:rsidP="00567213">
      <w:pPr>
        <w:spacing w:before="0" w:after="0"/>
      </w:pPr>
      <w:r>
        <w:separator/>
      </w:r>
    </w:p>
  </w:footnote>
  <w:footnote w:type="continuationSeparator" w:id="1">
    <w:p w:rsidR="007C2429" w:rsidRDefault="007C2429" w:rsidP="00567213">
      <w:pPr>
        <w:spacing w:before="0" w:after="0"/>
      </w:pPr>
      <w:r>
        <w:continuationSeparator/>
      </w:r>
    </w:p>
  </w:footnote>
  <w:footnote w:id="2">
    <w:p w:rsidR="00567213" w:rsidRDefault="00AE31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15"/>
          <w:szCs w:val="15"/>
        </w:rPr>
        <w:t xml:space="preserve"> Należy wpisać główną klasę działalności, w związku z którą przedsiębiorstwo ubiega się o pomoc de minimis, zgodnie z Rozporządzeniem Rady Ministrów z dnia 24 grudnia 2004 roku w sprawie Polskiej Klasyfikacji Działalności (PKD) (Dz. U. nr 251, poz. 1885 oraz z 2009 r. nr 59, poz. 489)</w:t>
      </w:r>
    </w:p>
  </w:footnote>
  <w:footnote w:id="3">
    <w:p w:rsidR="00567213" w:rsidRDefault="00AE31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16"/>
          <w:szCs w:val="16"/>
        </w:rPr>
        <w:t xml:space="preserve">Obszary wiejskie to tereny położone poza granicami administracyjnymi miast – obszary gmin wiejskich oraz część wiejska (leżąca poza miastem) gminy </w:t>
      </w:r>
      <w:r>
        <w:rPr>
          <w:sz w:val="16"/>
          <w:szCs w:val="16"/>
        </w:rPr>
        <w:t>miejsko-wiejskiej</w:t>
      </w:r>
      <w:r>
        <w:rPr>
          <w:rFonts w:cs="Calibri"/>
          <w:color w:val="000000"/>
          <w:sz w:val="16"/>
          <w:szCs w:val="16"/>
        </w:rPr>
        <w:t xml:space="preserve">. Dostęp do danych z podziałem terytorialnym na stronie internetowej GUS: </w:t>
      </w:r>
    </w:p>
    <w:p w:rsidR="00567213" w:rsidRDefault="007C35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15"/>
          <w:szCs w:val="15"/>
        </w:rPr>
      </w:pPr>
      <w:hyperlink r:id="rId1">
        <w:r w:rsidR="00AE3162">
          <w:rPr>
            <w:rFonts w:cs="Calibri"/>
            <w:color w:val="0000FF"/>
            <w:sz w:val="15"/>
            <w:szCs w:val="15"/>
            <w:u w:val="single"/>
          </w:rPr>
          <w:t>http://www.stat.gov.pl/broker/access/index.jspa</w:t>
        </w:r>
      </w:hyperlink>
    </w:p>
  </w:footnote>
  <w:footnote w:id="4">
    <w:p w:rsidR="00567213" w:rsidRDefault="00AE31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16"/>
          <w:szCs w:val="16"/>
        </w:rPr>
        <w:t>Jeżeli TAK, przedsiębiorstwo składa dodatkowo wraz ze zgłoszeniem kopie sporządzonych zgodnie z przepisami o rachunkowości sprawozdań finansowych za okres 3 ostatnich lat obrotowych. Jeżeli NIE,  nie składa sprawozdań finansowych.</w:t>
      </w:r>
    </w:p>
  </w:footnote>
  <w:footnote w:id="5">
    <w:p w:rsidR="00567213" w:rsidRDefault="00AE31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16"/>
          <w:szCs w:val="16"/>
        </w:rPr>
        <w:t xml:space="preserve"> Zgodnie z definicją sektora w jakiej działa Rada Sektorowa wskazaną w Regulaminie Konkursu: 1/ budowlany PKD F , 2/ finansowy PKD K, 3/ IT PKD J.58.2, J.62, J.63.1 , 4/ motoryzacyjny PKD C.29, G.45, 27.11, 27.12, 27.20, 27.90, 5/opieka zdrowotna PKD Q, 6/ przemysł mody i innowacyjnych tekstyliów PKD C 13, C 14, C 15, 7/ turystyczny PKD N.79, 8/ odzysk surowców PKD E.38, 9/ żywność wysokiej jakości PKD C.10, 10/ telekomunikacja i cyberbezpieczeństwo PKD J.61.1; J.61.2; J.61.3; J.61.9, 11/ komunikacja marketingowa PKD J.58.1; J.59; J.60; M.73.1, 12/ usługi rozwojowe PKD P.85.5, 13/ handel PKD G.47, 14/ chemia C.19; C.20; C.21; C.22, 15/ gospodarka wodno-ściekowej i rekultywacja E.36; E.37; E.39, 15/ lotniczo-kosmiczny .30.3; C.26.20.Z; C.26.30.Z; C.26.51.Z; C.26.52.Z; C.26.70.Z; H.51.21.Z; H.51.22.Z, 17/ nowoczesnych usług biznesowych PKD 69.2, 70, 73.2, 74.9, 82.2</w:t>
      </w:r>
    </w:p>
  </w:footnote>
  <w:footnote w:id="6">
    <w:p w:rsidR="00567213" w:rsidRDefault="00AE3162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16"/>
          <w:szCs w:val="16"/>
        </w:rPr>
        <w:t xml:space="preserve"> Minimalna kwota wkładu własnego w wysokości 20% dotyczy mikro, małych i średnich przedsiębiorstw</w:t>
      </w:r>
      <w:r>
        <w:rPr>
          <w:rFonts w:cs="Calibri"/>
          <w:color w:val="000000"/>
          <w:sz w:val="20"/>
          <w:szCs w:val="20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13" w:rsidRDefault="00AE31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5483352" cy="783336"/>
          <wp:effectExtent l="0" t="0" r="0" b="0"/>
          <wp:docPr id="30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54C"/>
    <w:multiLevelType w:val="multilevel"/>
    <w:tmpl w:val="B0449B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1952EC"/>
    <w:multiLevelType w:val="multilevel"/>
    <w:tmpl w:val="DBE804A0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213"/>
    <w:rsid w:val="00032FF2"/>
    <w:rsid w:val="003D0097"/>
    <w:rsid w:val="003E462E"/>
    <w:rsid w:val="00413B0B"/>
    <w:rsid w:val="00567213"/>
    <w:rsid w:val="007C2429"/>
    <w:rsid w:val="007C35B0"/>
    <w:rsid w:val="00864884"/>
    <w:rsid w:val="00AE3162"/>
    <w:rsid w:val="00B22959"/>
    <w:rsid w:val="00CB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before="50" w:after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C66"/>
    <w:rPr>
      <w:rFonts w:cs="Times New Roman"/>
    </w:rPr>
  </w:style>
  <w:style w:type="paragraph" w:styleId="Nagwek1">
    <w:name w:val="heading 1"/>
    <w:basedOn w:val="Normalny2"/>
    <w:next w:val="Normalny2"/>
    <w:rsid w:val="005672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5672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7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2"/>
    <w:next w:val="Normalny2"/>
    <w:rsid w:val="005672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56721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5672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67213"/>
  </w:style>
  <w:style w:type="table" w:customStyle="1" w:styleId="TableNormal">
    <w:name w:val="Table Normal"/>
    <w:rsid w:val="005672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56721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567213"/>
  </w:style>
  <w:style w:type="table" w:customStyle="1" w:styleId="TableNormal0">
    <w:name w:val="Table Normal"/>
    <w:rsid w:val="005672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AA304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647F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84A8F"/>
    <w:pPr>
      <w:spacing w:after="0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8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84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23383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47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tytu">
    <w:name w:val="Subtitle"/>
    <w:basedOn w:val="Normalny2"/>
    <w:next w:val="Normalny2"/>
    <w:rsid w:val="0056721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67213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672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5672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5672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5672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567213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567213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567213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567213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567213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Sqm1s3NEZq9Jl9Gxr0Fa67j1w==">AMUW2mXCjmg0dz1CQqFmEQ5c2VmlsWhdflwI7y2OZQKK3dhj+yAPNev4lK0PiH4cxQ14IzQEc1ll7Aqm96KEt6z+Rj+2/9J4l43m6A6Su0NeXm08z3kmuSg=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1401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Szkolenie</cp:lastModifiedBy>
  <cp:revision>4</cp:revision>
  <dcterms:created xsi:type="dcterms:W3CDTF">2023-05-15T13:42:00Z</dcterms:created>
  <dcterms:modified xsi:type="dcterms:W3CDTF">2023-09-21T09:05:00Z</dcterms:modified>
</cp:coreProperties>
</file>